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52" w:rsidRDefault="00F12952" w:rsidP="000A6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8C2" w:rsidRPr="00922731" w:rsidRDefault="007F48C2" w:rsidP="007F48C2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731">
        <w:rPr>
          <w:rFonts w:ascii="Times New Roman" w:hAnsi="Times New Roman" w:cs="Times New Roman"/>
          <w:sz w:val="28"/>
          <w:szCs w:val="28"/>
        </w:rPr>
        <w:t xml:space="preserve">26 июня 2024 год                                                                             город </w:t>
      </w:r>
      <w:proofErr w:type="spellStart"/>
      <w:r w:rsidRPr="00922731">
        <w:rPr>
          <w:rFonts w:ascii="Times New Roman" w:hAnsi="Times New Roman" w:cs="Times New Roman"/>
          <w:sz w:val="28"/>
          <w:szCs w:val="28"/>
        </w:rPr>
        <w:t>Тайынша</w:t>
      </w:r>
      <w:proofErr w:type="spellEnd"/>
    </w:p>
    <w:p w:rsidR="007F48C2" w:rsidRDefault="007F48C2" w:rsidP="007F48C2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C2" w:rsidRDefault="007F48C2" w:rsidP="007F48C2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6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F48C2" w:rsidRPr="00DF7562" w:rsidRDefault="007F48C2" w:rsidP="007F48C2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</w:t>
      </w:r>
    </w:p>
    <w:p w:rsidR="007F48C2" w:rsidRPr="00580A15" w:rsidRDefault="007F48C2" w:rsidP="007F48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15">
        <w:rPr>
          <w:rFonts w:ascii="Times New Roman" w:hAnsi="Times New Roman" w:cs="Times New Roman"/>
          <w:b/>
          <w:sz w:val="28"/>
          <w:szCs w:val="28"/>
        </w:rPr>
        <w:t xml:space="preserve">КГУ «Отдел архитектуры, строительства, жилищно-коммунального хозяйства, пассажирского транспорта и автомобильных дорог </w:t>
      </w:r>
      <w:proofErr w:type="spellStart"/>
      <w:r w:rsidRPr="00580A1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580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A15">
        <w:rPr>
          <w:rFonts w:ascii="Times New Roman" w:hAnsi="Times New Roman" w:cs="Times New Roman"/>
          <w:b/>
          <w:sz w:val="28"/>
          <w:szCs w:val="28"/>
        </w:rPr>
        <w:t>Тайыншинского</w:t>
      </w:r>
      <w:proofErr w:type="spellEnd"/>
      <w:r w:rsidRPr="00580A15">
        <w:rPr>
          <w:rFonts w:ascii="Times New Roman" w:hAnsi="Times New Roman" w:cs="Times New Roman"/>
          <w:b/>
          <w:sz w:val="28"/>
          <w:szCs w:val="28"/>
        </w:rPr>
        <w:t xml:space="preserve"> района Северо-Казахстанской области»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соответствии с пунктом 5 статьи 8 Закона Респубоики Казахстан                  «О противодействии коррупции», пунктами 2, 4, 6 Типовых правил проведения внутреннего анализа коррупционных рисков, утвержденных </w:t>
      </w:r>
      <w:r w:rsidRPr="00C74F60">
        <w:rPr>
          <w:rFonts w:ascii="Times New Roman" w:hAnsi="Times New Roman"/>
          <w:sz w:val="28"/>
          <w:szCs w:val="28"/>
          <w:lang w:val="kk-KZ"/>
        </w:rPr>
        <w:t>Приказ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C74F60">
        <w:rPr>
          <w:rFonts w:ascii="Times New Roman" w:hAnsi="Times New Roman"/>
          <w:sz w:val="28"/>
          <w:szCs w:val="28"/>
          <w:lang w:val="kk-KZ"/>
        </w:rPr>
        <w:t xml:space="preserve"> Председателя Агентства Республики Казахстан по противодействию коррупции (Антикоррупционной службы) от 16 января 2023 года № 21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C74F60">
        <w:rPr>
          <w:rFonts w:ascii="Times New Roman" w:hAnsi="Times New Roman"/>
          <w:sz w:val="28"/>
          <w:szCs w:val="28"/>
          <w:lang w:val="kk-KZ"/>
        </w:rPr>
        <w:t xml:space="preserve">О внесении изменения в приказ Председателя Агентства Республики Казахстан по делам государственной службы и противодействию коррупции от 19 октября 2016 года № 12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C74F60">
        <w:rPr>
          <w:rFonts w:ascii="Times New Roman" w:hAnsi="Times New Roman"/>
          <w:sz w:val="28"/>
          <w:szCs w:val="28"/>
          <w:lang w:val="kk-KZ"/>
        </w:rPr>
        <w:t>Об утверждении Типовых правил проведения внутреннего анализа коррупционных рисков</w:t>
      </w:r>
      <w:r>
        <w:rPr>
          <w:rFonts w:ascii="Times New Roman" w:hAnsi="Times New Roman"/>
          <w:sz w:val="28"/>
          <w:szCs w:val="28"/>
          <w:lang w:val="kk-KZ"/>
        </w:rPr>
        <w:t xml:space="preserve">» и приказа </w:t>
      </w:r>
      <w:r>
        <w:rPr>
          <w:rFonts w:ascii="Times New Roman" w:hAnsi="Times New Roman" w:cs="Times New Roman"/>
          <w:sz w:val="28"/>
          <w:szCs w:val="28"/>
        </w:rPr>
        <w:t>КГУ «</w:t>
      </w:r>
      <w:r w:rsidRPr="009B20A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 строительства, </w:t>
      </w:r>
      <w:r w:rsidRPr="00DF7562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562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562">
        <w:rPr>
          <w:rFonts w:ascii="Times New Roman" w:hAnsi="Times New Roman" w:cs="Times New Roman"/>
          <w:sz w:val="28"/>
          <w:szCs w:val="28"/>
        </w:rPr>
        <w:t xml:space="preserve"> пассажирского транспорта и автомобильных дор</w:t>
      </w:r>
      <w:r>
        <w:rPr>
          <w:rFonts w:ascii="Times New Roman" w:hAnsi="Times New Roman" w:cs="Times New Roman"/>
          <w:sz w:val="28"/>
          <w:szCs w:val="28"/>
        </w:rPr>
        <w:t xml:space="preserve">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Тайыншинского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Северо-</w:t>
      </w:r>
      <w:r w:rsidRPr="00DF7562">
        <w:rPr>
          <w:rFonts w:ascii="Times New Roman" w:hAnsi="Times New Roman" w:cs="Times New Roman"/>
          <w:sz w:val="28"/>
          <w:szCs w:val="28"/>
        </w:rPr>
        <w:t>Казахстанской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6E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-ОД от </w:t>
      </w:r>
      <w:r>
        <w:rPr>
          <w:rFonts w:ascii="Times New Roman" w:hAnsi="Times New Roman" w:cs="Times New Roman"/>
          <w:sz w:val="28"/>
          <w:szCs w:val="28"/>
          <w:lang w:val="kk-KZ"/>
        </w:rPr>
        <w:t>17.06.2024</w:t>
      </w:r>
      <w:r w:rsidRPr="00E66EA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внутреннего анализа коррупционных рисков» комиссией по проведению внутреннего анализа коррупционных рисков, утвержденной и.о. руководителя отдела от 17 июня 2024 года проведен анализ коррупционных рисков в деятельности </w:t>
      </w:r>
      <w:r w:rsidRPr="00234C83">
        <w:rPr>
          <w:rFonts w:ascii="Times New Roman" w:hAnsi="Times New Roman" w:cs="Times New Roman"/>
          <w:sz w:val="28"/>
          <w:szCs w:val="28"/>
        </w:rPr>
        <w:t xml:space="preserve">КГУ «Отдел архитектуры, строительства, жилищно-коммунального хозяйства, пассажирского транспорта и автомобильных дорог </w:t>
      </w:r>
      <w:proofErr w:type="spellStart"/>
      <w:r w:rsidRPr="00234C8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3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83">
        <w:rPr>
          <w:rFonts w:ascii="Times New Roman" w:hAnsi="Times New Roman" w:cs="Times New Roman"/>
          <w:sz w:val="28"/>
          <w:szCs w:val="28"/>
        </w:rPr>
        <w:t>Тайыншинского</w:t>
      </w:r>
      <w:proofErr w:type="spellEnd"/>
      <w:r w:rsidRPr="00234C83">
        <w:rPr>
          <w:rFonts w:ascii="Times New Roman" w:hAnsi="Times New Roman" w:cs="Times New Roman"/>
          <w:sz w:val="28"/>
          <w:szCs w:val="28"/>
        </w:rPr>
        <w:t xml:space="preserve"> района Северо-Казахстанской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8C2" w:rsidRPr="00DF756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 w:rsidRPr="00D26C2E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2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30 июня 2024</w:t>
      </w:r>
      <w:r w:rsidRPr="00D26C2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C2E">
        <w:rPr>
          <w:rFonts w:ascii="Times New Roman" w:hAnsi="Times New Roman" w:cs="Times New Roman"/>
          <w:sz w:val="28"/>
          <w:szCs w:val="28"/>
        </w:rPr>
        <w:t xml:space="preserve">Анализируемый </w:t>
      </w:r>
      <w:r>
        <w:rPr>
          <w:rFonts w:ascii="Times New Roman" w:hAnsi="Times New Roman" w:cs="Times New Roman"/>
          <w:sz w:val="28"/>
          <w:szCs w:val="28"/>
        </w:rPr>
        <w:t>период: с 1</w:t>
      </w:r>
      <w:r w:rsidRPr="00D2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26C2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года по </w:t>
      </w:r>
      <w:r w:rsidRPr="00D26C2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 2024</w:t>
      </w:r>
      <w:r w:rsidRPr="00D26C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48C2" w:rsidRPr="00D106BF" w:rsidRDefault="007F48C2" w:rsidP="007F48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106BF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ормативно правовые акты, затрагивающие</w:t>
      </w:r>
      <w:r w:rsidRPr="00D106BF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 подразделения.</w:t>
      </w:r>
    </w:p>
    <w:p w:rsidR="007F48C2" w:rsidRPr="007679C8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FD">
        <w:rPr>
          <w:rFonts w:ascii="Times New Roman" w:hAnsi="Times New Roman" w:cs="Times New Roman"/>
          <w:sz w:val="28"/>
          <w:szCs w:val="28"/>
        </w:rPr>
        <w:t xml:space="preserve">В ходе изучения положения государственного органа проанализированы основные функции деятельности отдела и связанные с ними нормативно-правовые </w:t>
      </w:r>
      <w:r w:rsidRPr="007679C8">
        <w:rPr>
          <w:rFonts w:ascii="Times New Roman" w:hAnsi="Times New Roman" w:cs="Times New Roman"/>
          <w:sz w:val="28"/>
          <w:szCs w:val="28"/>
        </w:rPr>
        <w:t xml:space="preserve">акты: </w:t>
      </w:r>
      <w:proofErr w:type="gramStart"/>
      <w:r w:rsidRPr="007679C8">
        <w:rPr>
          <w:rFonts w:ascii="Times New Roman" w:hAnsi="Times New Roman" w:cs="Times New Roman"/>
          <w:sz w:val="28"/>
          <w:szCs w:val="28"/>
        </w:rPr>
        <w:t>Конституция Республики Казахстан от 30 августа 1995 года, Закон Республики Каза</w:t>
      </w:r>
      <w:r>
        <w:rPr>
          <w:rFonts w:ascii="Times New Roman" w:hAnsi="Times New Roman" w:cs="Times New Roman"/>
          <w:sz w:val="28"/>
          <w:szCs w:val="28"/>
        </w:rPr>
        <w:t>хстан «О государственной службе</w:t>
      </w:r>
      <w:r w:rsidRPr="007679C8">
        <w:rPr>
          <w:rFonts w:ascii="Times New Roman" w:hAnsi="Times New Roman" w:cs="Times New Roman"/>
          <w:sz w:val="28"/>
          <w:szCs w:val="28"/>
        </w:rPr>
        <w:t xml:space="preserve">» от 23 ноября 2015 года, Закон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79C8">
        <w:rPr>
          <w:rFonts w:ascii="Times New Roman" w:hAnsi="Times New Roman" w:cs="Times New Roman"/>
          <w:sz w:val="28"/>
          <w:szCs w:val="28"/>
        </w:rPr>
        <w:t>О противодействии коррупции» от 18 ноября 2015 года, Закон Республики Казахстан «О государственных услугах» от 15 апреля 2013 года, Закон Республики Казахстан «О порядке рассмотрения  обращений физиче</w:t>
      </w:r>
      <w:r>
        <w:rPr>
          <w:rFonts w:ascii="Times New Roman" w:hAnsi="Times New Roman" w:cs="Times New Roman"/>
          <w:sz w:val="28"/>
          <w:szCs w:val="28"/>
        </w:rPr>
        <w:t>ских и юридических лиц» от 12 я</w:t>
      </w:r>
      <w:r w:rsidRPr="007679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79C8">
        <w:rPr>
          <w:rFonts w:ascii="Times New Roman" w:hAnsi="Times New Roman" w:cs="Times New Roman"/>
          <w:sz w:val="28"/>
          <w:szCs w:val="28"/>
        </w:rPr>
        <w:t xml:space="preserve">аря 2007 года № 221, </w:t>
      </w:r>
      <w:r w:rsidRPr="007679C8">
        <w:rPr>
          <w:rFonts w:ascii="Times New Roman" w:hAnsi="Times New Roman" w:cs="Times New Roman"/>
          <w:sz w:val="28"/>
          <w:szCs w:val="28"/>
        </w:rPr>
        <w:lastRenderedPageBreak/>
        <w:t>Закон Республики</w:t>
      </w:r>
      <w:proofErr w:type="gramEnd"/>
      <w:r w:rsidRPr="00767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9C8">
        <w:rPr>
          <w:rFonts w:ascii="Times New Roman" w:hAnsi="Times New Roman" w:cs="Times New Roman"/>
          <w:sz w:val="28"/>
          <w:szCs w:val="28"/>
        </w:rPr>
        <w:t>Казахстан «О государственных закупках » от 4 декабря 2015 года, Этический кодекс государственных служащих Республики Казахстан от 29 декабря 2015 года, Трудовой Кодекс Республики Казахстан от 23 ноября 2015 года №414, Закон Республики Казахстан «Об автомобильных дорогах» от 17 июля 2001 года, Закон Республики Казахстан «О жилищных отношениях» от 16 апреля 1997 года, Закон Республики Казахстан «Об электроэнергетике» от 9 июля</w:t>
      </w:r>
      <w:proofErr w:type="gramEnd"/>
      <w:r w:rsidRPr="007679C8">
        <w:rPr>
          <w:rFonts w:ascii="Times New Roman" w:hAnsi="Times New Roman" w:cs="Times New Roman"/>
          <w:sz w:val="28"/>
          <w:szCs w:val="28"/>
        </w:rPr>
        <w:t xml:space="preserve"> 2004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9C8">
        <w:rPr>
          <w:rFonts w:ascii="Times New Roman" w:hAnsi="Times New Roman" w:cs="Times New Roman"/>
          <w:sz w:val="28"/>
          <w:szCs w:val="28"/>
        </w:rPr>
        <w:t>,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9C8">
        <w:rPr>
          <w:rFonts w:ascii="Times New Roman" w:hAnsi="Times New Roman" w:cs="Times New Roman"/>
          <w:sz w:val="28"/>
          <w:szCs w:val="28"/>
        </w:rPr>
        <w:t xml:space="preserve">Бюджетный </w:t>
      </w:r>
      <w:r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от </w:t>
      </w:r>
      <w:r w:rsidRPr="007679C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декабря 2008</w:t>
      </w:r>
      <w:r w:rsidRPr="007679C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95-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79C8">
        <w:rPr>
          <w:rFonts w:ascii="Times New Roman" w:hAnsi="Times New Roman" w:cs="Times New Roman"/>
          <w:sz w:val="28"/>
          <w:szCs w:val="28"/>
        </w:rPr>
        <w:t xml:space="preserve">, Гражданский Кодекс Республики Казахстан от 27 декабря 1994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79C8">
        <w:rPr>
          <w:rFonts w:ascii="Times New Roman" w:hAnsi="Times New Roman" w:cs="Times New Roman"/>
          <w:sz w:val="28"/>
          <w:szCs w:val="28"/>
        </w:rPr>
        <w:t>№ 268-XIII, Водный Кодекс Республики Казахстан от 9 июля 2003 года № 481, О налогах и других обязательных платежах в бюджет (Налоговый Кодекс) Республики Казахстан от 25 декабря 2017 года № 120-VI ЗРК.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9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нормативно-правовых актов, затрагивающих деятельность отдела, не выявлены нормы способствующие совершению коррупционных нарушений также положений, способствующих созданию барьеров при реализации физическими и юридическими лицами своих прав и законных интересов, правовых пробелов, создающих возможность произвольного толкования нормативных правовых и правовых актов.</w:t>
      </w:r>
    </w:p>
    <w:p w:rsidR="007F48C2" w:rsidRPr="00D106BF" w:rsidRDefault="007F48C2" w:rsidP="007F48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6BF">
        <w:rPr>
          <w:rFonts w:ascii="Times New Roman" w:hAnsi="Times New Roman" w:cs="Times New Roman"/>
          <w:b/>
          <w:i/>
          <w:sz w:val="28"/>
          <w:szCs w:val="28"/>
        </w:rPr>
        <w:t>2.Организационно-управленческая деятельность подразделения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на государственную службу специалистами отдела были приняты ограничения на занятие административных должностей (обязательство, ознакомление с нормами этического кодекса государственных служащих и правил служебной этики).</w:t>
      </w:r>
    </w:p>
    <w:p w:rsidR="007F48C2" w:rsidRPr="00D106BF" w:rsidRDefault="007F48C2" w:rsidP="007F4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BF">
        <w:rPr>
          <w:rFonts w:ascii="Times New Roman" w:hAnsi="Times New Roman" w:cs="Times New Roman"/>
          <w:b/>
          <w:sz w:val="28"/>
          <w:szCs w:val="28"/>
        </w:rPr>
        <w:t xml:space="preserve"> За период с 1 июля 2023 года 1 июня  2024 года: 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КГУ «</w:t>
      </w:r>
      <w:r w:rsidRPr="009B20A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 строительства, </w:t>
      </w:r>
      <w:r w:rsidRPr="00DF7562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562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562">
        <w:rPr>
          <w:rFonts w:ascii="Times New Roman" w:hAnsi="Times New Roman" w:cs="Times New Roman"/>
          <w:sz w:val="28"/>
          <w:szCs w:val="28"/>
        </w:rPr>
        <w:t xml:space="preserve"> пассажирского транспорта и автомобильных дор</w:t>
      </w:r>
      <w:r>
        <w:rPr>
          <w:rFonts w:ascii="Times New Roman" w:hAnsi="Times New Roman" w:cs="Times New Roman"/>
          <w:sz w:val="28"/>
          <w:szCs w:val="28"/>
        </w:rPr>
        <w:t xml:space="preserve">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Тайыншинского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Северо-</w:t>
      </w:r>
      <w:r w:rsidRPr="00DF7562">
        <w:rPr>
          <w:rFonts w:ascii="Times New Roman" w:hAnsi="Times New Roman" w:cs="Times New Roman"/>
          <w:sz w:val="28"/>
          <w:szCs w:val="28"/>
        </w:rPr>
        <w:t>Казахстанской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Pr="007D1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единиц (1 единица – руководитель отдела, 1 единица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сектором бухгалтерского учёта и государственных закупок, 1 единица – главный специалист сектора бухгалтерского учёта и государственных закупок , 1 единица – главный специалист–жилищный инспектор, 4 единицы - главный специалист ). Фактическая численность – </w:t>
      </w:r>
      <w:r w:rsidRPr="00A75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сменяемости кадров за период с 1 июля 2023 года 1 июня  2024 года: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было 2 раза (2 по собственному желанию)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26C2E">
        <w:rPr>
          <w:rFonts w:ascii="Times New Roman" w:hAnsi="Times New Roman" w:cs="Times New Roman"/>
          <w:sz w:val="28"/>
          <w:szCs w:val="28"/>
        </w:rPr>
        <w:t>ринято 2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C2" w:rsidRPr="00A75D8E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Отмечена стабильная работа коллектива. Нарушений принятых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 не выявлено. Судимостей и штрафов на государственных служащих отдела не налагалось. Негативных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материалов в отношении государственных служащих посредством массовой информации не имеется.</w:t>
      </w:r>
    </w:p>
    <w:p w:rsidR="007F48C2" w:rsidRPr="00D106BF" w:rsidRDefault="007F48C2" w:rsidP="007F48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6BF">
        <w:rPr>
          <w:rFonts w:ascii="Times New Roman" w:hAnsi="Times New Roman" w:cs="Times New Roman"/>
          <w:b/>
          <w:i/>
          <w:sz w:val="28"/>
          <w:szCs w:val="28"/>
        </w:rPr>
        <w:t xml:space="preserve"> 3.Урегулирование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конфликта интересов.</w:t>
      </w:r>
    </w:p>
    <w:p w:rsidR="007F48C2" w:rsidRPr="006F310B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деятельности по управлению персоналом, а также изучении личных дел сотрудников КГУ «</w:t>
      </w:r>
      <w:r w:rsidRPr="009B20A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 строительства, </w:t>
      </w:r>
      <w:r w:rsidRPr="00DF7562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562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562">
        <w:rPr>
          <w:rFonts w:ascii="Times New Roman" w:hAnsi="Times New Roman" w:cs="Times New Roman"/>
          <w:sz w:val="28"/>
          <w:szCs w:val="28"/>
        </w:rPr>
        <w:t xml:space="preserve"> пассажирского транспорта и автомобильных дор</w:t>
      </w:r>
      <w:r>
        <w:rPr>
          <w:rFonts w:ascii="Times New Roman" w:hAnsi="Times New Roman" w:cs="Times New Roman"/>
          <w:sz w:val="28"/>
          <w:szCs w:val="28"/>
        </w:rPr>
        <w:t xml:space="preserve">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Тайыншинского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Северо-</w:t>
      </w:r>
      <w:r w:rsidRPr="00DF7562">
        <w:rPr>
          <w:rFonts w:ascii="Times New Roman" w:hAnsi="Times New Roman" w:cs="Times New Roman"/>
          <w:sz w:val="28"/>
          <w:szCs w:val="28"/>
        </w:rPr>
        <w:t>Казахстанской области</w:t>
      </w:r>
      <w:r>
        <w:rPr>
          <w:rFonts w:ascii="Times New Roman" w:hAnsi="Times New Roman" w:cs="Times New Roman"/>
          <w:sz w:val="28"/>
          <w:szCs w:val="28"/>
        </w:rPr>
        <w:t>» ф</w:t>
      </w:r>
      <w:r w:rsidRPr="006F310B">
        <w:rPr>
          <w:rFonts w:ascii="Times New Roman" w:hAnsi="Times New Roman" w:cs="Times New Roman"/>
          <w:sz w:val="28"/>
          <w:szCs w:val="28"/>
        </w:rPr>
        <w:t xml:space="preserve">актов </w:t>
      </w:r>
      <w:proofErr w:type="spellStart"/>
      <w:r w:rsidRPr="006F310B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совместной службы близких родственников и </w:t>
      </w:r>
      <w:r w:rsidRPr="006F310B">
        <w:rPr>
          <w:rFonts w:ascii="Times New Roman" w:hAnsi="Times New Roman" w:cs="Times New Roman"/>
          <w:sz w:val="28"/>
          <w:szCs w:val="28"/>
        </w:rPr>
        <w:t>занятие государственных должностей, находящиеся в непосредственной подчиненности должности, занимаемой близ</w:t>
      </w:r>
      <w:r>
        <w:rPr>
          <w:rFonts w:ascii="Times New Roman" w:hAnsi="Times New Roman" w:cs="Times New Roman"/>
          <w:sz w:val="28"/>
          <w:szCs w:val="28"/>
        </w:rPr>
        <w:t xml:space="preserve">кими родственниками (родителями, </w:t>
      </w:r>
      <w:r w:rsidRPr="006F310B">
        <w:rPr>
          <w:rFonts w:ascii="Times New Roman" w:hAnsi="Times New Roman" w:cs="Times New Roman"/>
          <w:sz w:val="28"/>
          <w:szCs w:val="28"/>
        </w:rPr>
        <w:t>детьми, усыновителями (</w:t>
      </w:r>
      <w:proofErr w:type="spellStart"/>
      <w:r w:rsidRPr="006F310B">
        <w:rPr>
          <w:rFonts w:ascii="Times New Roman" w:hAnsi="Times New Roman" w:cs="Times New Roman"/>
          <w:sz w:val="28"/>
          <w:szCs w:val="28"/>
        </w:rPr>
        <w:t>удочерителями</w:t>
      </w:r>
      <w:proofErr w:type="spellEnd"/>
      <w:r w:rsidRPr="006F310B">
        <w:rPr>
          <w:rFonts w:ascii="Times New Roman" w:hAnsi="Times New Roman" w:cs="Times New Roman"/>
          <w:sz w:val="28"/>
          <w:szCs w:val="28"/>
        </w:rPr>
        <w:t>), усыновленным</w:t>
      </w:r>
      <w:proofErr w:type="gramStart"/>
      <w:r w:rsidRPr="006F310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310B">
        <w:rPr>
          <w:rFonts w:ascii="Times New Roman" w:hAnsi="Times New Roman" w:cs="Times New Roman"/>
          <w:sz w:val="28"/>
          <w:szCs w:val="28"/>
        </w:rPr>
        <w:t>удочеренными), полнородными и не полнородными братьями и сестрами, дедушками, бабушками, внуками) или супругом (суп</w:t>
      </w:r>
      <w:r>
        <w:rPr>
          <w:rFonts w:ascii="Times New Roman" w:hAnsi="Times New Roman" w:cs="Times New Roman"/>
          <w:sz w:val="28"/>
          <w:szCs w:val="28"/>
        </w:rPr>
        <w:t>ругой</w:t>
      </w:r>
      <w:r w:rsidRPr="006F310B">
        <w:rPr>
          <w:rFonts w:ascii="Times New Roman" w:hAnsi="Times New Roman" w:cs="Times New Roman"/>
          <w:sz w:val="28"/>
          <w:szCs w:val="28"/>
        </w:rPr>
        <w:t>)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Нарушений принятых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 не выявлено.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изучения 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 сотрудников анализируемого объекта факта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установлено не было.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проверяемого периода командных перемещений не было.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AD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Проанализировав вышеизложенное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в государственном органе конфликт интересов отсутствует, </w:t>
      </w:r>
      <w:r w:rsidRPr="000F71EF">
        <w:rPr>
          <w:rFonts w:ascii="Times New Roman" w:hAnsi="Times New Roman" w:cs="Times New Roman"/>
          <w:sz w:val="28"/>
          <w:szCs w:val="28"/>
          <w:lang w:val="kk-KZ"/>
        </w:rPr>
        <w:t>в государственном органе текучесть кадров средняя. Коррупционных рисков не выявлено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7F48C2" w:rsidRPr="001C001C" w:rsidRDefault="007F48C2" w:rsidP="007F48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01C">
        <w:rPr>
          <w:rFonts w:ascii="Times New Roman" w:hAnsi="Times New Roman" w:cs="Times New Roman"/>
          <w:b/>
          <w:i/>
          <w:sz w:val="28"/>
          <w:szCs w:val="28"/>
        </w:rPr>
        <w:t>4.Оказание государственных услуг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48C2" w:rsidRPr="00A358EA" w:rsidRDefault="007F48C2" w:rsidP="007F48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A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Реестром государственных услуг (</w:t>
      </w:r>
      <w:r w:rsidRPr="00063A8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 апреля 2020 года № 165)</w:t>
      </w:r>
      <w:r>
        <w:t xml:space="preserve"> </w:t>
      </w:r>
      <w:r w:rsidRPr="005726A1">
        <w:rPr>
          <w:rFonts w:ascii="Times New Roman" w:hAnsi="Times New Roman" w:cs="Times New Roman"/>
          <w:sz w:val="28"/>
          <w:szCs w:val="28"/>
        </w:rPr>
        <w:t xml:space="preserve">отдел оказывает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726A1">
        <w:rPr>
          <w:rFonts w:ascii="Times New Roman" w:hAnsi="Times New Roman" w:cs="Times New Roman"/>
          <w:sz w:val="28"/>
          <w:szCs w:val="28"/>
        </w:rPr>
        <w:t xml:space="preserve"> услуг. Из них </w:t>
      </w:r>
      <w:r>
        <w:rPr>
          <w:rFonts w:ascii="Times New Roman" w:hAnsi="Times New Roman" w:cs="Times New Roman"/>
          <w:sz w:val="28"/>
          <w:szCs w:val="28"/>
        </w:rPr>
        <w:t>15 услуг</w:t>
      </w:r>
      <w:r w:rsidRPr="005726A1">
        <w:rPr>
          <w:rFonts w:ascii="Times New Roman" w:hAnsi="Times New Roman" w:cs="Times New Roman"/>
          <w:sz w:val="28"/>
          <w:szCs w:val="28"/>
        </w:rPr>
        <w:t xml:space="preserve"> - прием заявлений и выдача результатов оказания государственной услуги осуществляется через </w:t>
      </w:r>
      <w:proofErr w:type="spellStart"/>
      <w:r w:rsidRPr="005726A1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5726A1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правительства»: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1. 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 Приватизация жилищ из государственного жилищного фонда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3. Выдача жилищных сертификатов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4. Выдача разрешения на вырубку деревьев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5. 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6.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7.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8. Постановка на учет и снятие с учета опасных технических устройств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9.</w:t>
      </w: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сообщениях.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201F1F"/>
          <w:sz w:val="28"/>
          <w:szCs w:val="28"/>
        </w:rPr>
      </w:pPr>
      <w:r w:rsidRPr="00751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51BC1">
        <w:rPr>
          <w:rFonts w:ascii="Times New Roman" w:hAnsi="Times New Roman" w:cs="Times New Roman"/>
          <w:color w:val="000000"/>
          <w:sz w:val="28"/>
          <w:szCs w:val="28"/>
        </w:rPr>
        <w:t>. Выдача справки по определению адреса объекта недвижимости на территории РК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51BC1">
        <w:rPr>
          <w:rFonts w:ascii="Times New Roman" w:hAnsi="Times New Roman" w:cs="Times New Roman"/>
          <w:color w:val="000000"/>
          <w:sz w:val="28"/>
          <w:szCs w:val="28"/>
        </w:rPr>
        <w:t>. Предоставление исходных материалов при разработке проектов строительства и реконструкции (перепланировки и переоборудования)</w:t>
      </w:r>
    </w:p>
    <w:p w:rsidR="007F48C2" w:rsidRPr="00751BC1" w:rsidRDefault="007F48C2" w:rsidP="007F48C2">
      <w:pPr>
        <w:spacing w:after="0" w:line="240" w:lineRule="auto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1B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51BC1">
        <w:rPr>
          <w:rFonts w:ascii="Times New Roman" w:hAnsi="Times New Roman" w:cs="Times New Roman"/>
          <w:color w:val="000000"/>
          <w:sz w:val="28"/>
          <w:szCs w:val="28"/>
        </w:rPr>
        <w:t>Согласование эскиза (эскизного проекта</w:t>
      </w:r>
      <w:proofErr w:type="gramEnd"/>
    </w:p>
    <w:p w:rsidR="007F48C2" w:rsidRPr="00D0068B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51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1BC1">
        <w:rPr>
          <w:rFonts w:ascii="Times New Roman" w:hAnsi="Times New Roman" w:cs="Times New Roman"/>
          <w:color w:val="000000"/>
          <w:sz w:val="28"/>
          <w:szCs w:val="28"/>
        </w:rPr>
        <w:t xml:space="preserve">. Выдача решения на проведение комплекса работ по </w:t>
      </w:r>
      <w:proofErr w:type="spellStart"/>
      <w:r w:rsidRPr="00751BC1">
        <w:rPr>
          <w:rFonts w:ascii="Times New Roman" w:hAnsi="Times New Roman" w:cs="Times New Roman"/>
          <w:color w:val="000000"/>
          <w:sz w:val="28"/>
          <w:szCs w:val="28"/>
        </w:rPr>
        <w:t>постутилизации</w:t>
      </w:r>
      <w:proofErr w:type="spellEnd"/>
      <w:r w:rsidRPr="00751BC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(снос строений)</w:t>
      </w:r>
    </w:p>
    <w:p w:rsidR="007F48C2" w:rsidRPr="00751BC1" w:rsidRDefault="007F48C2" w:rsidP="007F4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14</w:t>
      </w: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 Выдача разрешения на привлечение денег дольщиков</w:t>
      </w:r>
    </w:p>
    <w:p w:rsidR="007F48C2" w:rsidRPr="00751BC1" w:rsidRDefault="007F48C2" w:rsidP="007F4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15</w:t>
      </w: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Выдача выписки об учетной записи договора о </w:t>
      </w:r>
      <w:proofErr w:type="gramStart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долевом</w:t>
      </w:r>
      <w:proofErr w:type="gramEnd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7F48C2" w:rsidRDefault="007F48C2" w:rsidP="007F48C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участии</w:t>
      </w:r>
      <w:proofErr w:type="gramEnd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жилищном строительстве</w:t>
      </w:r>
    </w:p>
    <w:p w:rsidR="007F48C2" w:rsidRPr="00751BC1" w:rsidRDefault="007F48C2" w:rsidP="007F48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Услуга - в</w:t>
      </w:r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ыдача паспорта готовности </w:t>
      </w:r>
      <w:proofErr w:type="spellStart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энергопроизводящим</w:t>
      </w:r>
      <w:proofErr w:type="spellEnd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энергопередающим</w:t>
      </w:r>
      <w:proofErr w:type="spellEnd"/>
      <w:r w:rsidRPr="00751B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организациям к работе в осенне-зимний период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осуществляется в бумажном формате, через канцелярию.</w:t>
      </w:r>
    </w:p>
    <w:p w:rsidR="007F48C2" w:rsidRDefault="007F48C2" w:rsidP="007F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7872">
        <w:rPr>
          <w:rFonts w:ascii="Times New Roman" w:hAnsi="Times New Roman" w:cs="Times New Roman"/>
          <w:sz w:val="28"/>
          <w:szCs w:val="28"/>
        </w:rPr>
        <w:t xml:space="preserve">Отделом приняты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7B787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872">
        <w:rPr>
          <w:rFonts w:ascii="Times New Roman" w:hAnsi="Times New Roman" w:cs="Times New Roman"/>
          <w:sz w:val="28"/>
          <w:szCs w:val="28"/>
        </w:rPr>
        <w:t>ндарты государственных услуг в сфере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архитектуры, строительства, </w:t>
      </w:r>
      <w:r w:rsidRPr="007B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пассажирского транспорта и 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72">
        <w:rPr>
          <w:rFonts w:ascii="Times New Roman" w:hAnsi="Times New Roman" w:cs="Times New Roman"/>
          <w:sz w:val="28"/>
          <w:szCs w:val="28"/>
        </w:rPr>
        <w:t>оказываемых местными исп</w:t>
      </w:r>
      <w:r>
        <w:rPr>
          <w:rFonts w:ascii="Times New Roman" w:hAnsi="Times New Roman" w:cs="Times New Roman"/>
          <w:sz w:val="28"/>
          <w:szCs w:val="28"/>
        </w:rPr>
        <w:t xml:space="preserve">олнительными органами.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B78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7872">
        <w:rPr>
          <w:rFonts w:ascii="Times New Roman" w:hAnsi="Times New Roman" w:cs="Times New Roman"/>
          <w:sz w:val="28"/>
          <w:szCs w:val="28"/>
        </w:rPr>
        <w:t xml:space="preserve"> качеством услуг осуществляет уполномоченный орган по оценке и контролю за качеством оказания государственных услуг. Прием документов осуществляется частично через канцелярию в бумажном виде, Государственную корпорацию и </w:t>
      </w:r>
      <w:proofErr w:type="spellStart"/>
      <w:r w:rsidRPr="007B7872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7B7872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8C2" w:rsidRDefault="007F48C2" w:rsidP="007F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дискреционных сроков и полномочий в отделе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регламентами и стандартами Закона РК «О государственных услугах». Административных барьеров по государственным услугам не наблюдается.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0F71EF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Наличие юридических противоречий между отраслевыми законами и подзаконными НПА не имеется.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0F71E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Отказов в предоставлении государственных услуг                                                             в анализируемый период 3: 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A8">
        <w:rPr>
          <w:rFonts w:ascii="Times New Roman" w:hAnsi="Times New Roman" w:cs="Times New Roman"/>
          <w:sz w:val="28"/>
          <w:szCs w:val="28"/>
        </w:rPr>
        <w:t>Предоставление архитектурно-планировочного здания и технические условия на подключение к источникам инженерного и коммунального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1 отказ; с</w:t>
      </w:r>
      <w:r w:rsidRPr="001172A8">
        <w:rPr>
          <w:rFonts w:ascii="Times New Roman" w:hAnsi="Times New Roman" w:cs="Times New Roman"/>
          <w:sz w:val="28"/>
          <w:szCs w:val="28"/>
        </w:rPr>
        <w:t>огласование эскиза (эскизного проекта)</w:t>
      </w:r>
      <w:r>
        <w:rPr>
          <w:rFonts w:ascii="Times New Roman" w:hAnsi="Times New Roman" w:cs="Times New Roman"/>
          <w:sz w:val="28"/>
          <w:szCs w:val="28"/>
        </w:rPr>
        <w:t xml:space="preserve"> 1 отказ; </w:t>
      </w:r>
      <w:r w:rsidRPr="001172A8">
        <w:rPr>
          <w:rFonts w:ascii="Times New Roman" w:hAnsi="Times New Roman" w:cs="Times New Roman"/>
          <w:sz w:val="28"/>
          <w:szCs w:val="28"/>
        </w:rPr>
        <w:t>Приватизация жилищ из государственного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1 отказ.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 обоснованы.</w:t>
      </w:r>
    </w:p>
    <w:p w:rsidR="007F48C2" w:rsidRPr="00CB2856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1EF">
        <w:rPr>
          <w:rFonts w:ascii="Times New Roman" w:hAnsi="Times New Roman" w:cs="Times New Roman"/>
          <w:i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анализа установлено несоответствие в заполнении архитектурно-планировочного задания (АПЗ). В результате обновления формы заполнения АПЗ, появилась строка «Класс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согласно же Правилам определения и пересмотра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класс определяет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связи с этим существует расхождение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услуге Предоставление исходных материалов при разработке проектов строительства и реконструкции (перепланировки и переоборудования). </w:t>
      </w:r>
    </w:p>
    <w:p w:rsidR="007F48C2" w:rsidRPr="00D35CD0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D35C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CD0">
        <w:rPr>
          <w:rFonts w:ascii="Times New Roman" w:hAnsi="Times New Roman" w:cs="Times New Roman"/>
          <w:sz w:val="28"/>
          <w:szCs w:val="28"/>
        </w:rPr>
        <w:t>проанализировав вышеизложенное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CD0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D35CD0">
        <w:rPr>
          <w:rFonts w:ascii="Times New Roman" w:hAnsi="Times New Roman" w:cs="Times New Roman"/>
          <w:sz w:val="28"/>
          <w:szCs w:val="28"/>
        </w:rPr>
        <w:t xml:space="preserve"> что уровень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рисков при исполнении должностных обязанностей, касаемо оказания государственных услуг в отделе имеет место. Ведется планомерная работа по недопущению и сохранению нулевой терпимости к коррупции, так же следует провести корректировку на портал Е-Лицензирование.</w:t>
      </w:r>
    </w:p>
    <w:p w:rsidR="007F48C2" w:rsidRPr="00CE44A4" w:rsidRDefault="007F48C2" w:rsidP="007F48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4A4">
        <w:rPr>
          <w:rFonts w:ascii="Times New Roman" w:hAnsi="Times New Roman" w:cs="Times New Roman"/>
          <w:b/>
          <w:i/>
          <w:sz w:val="28"/>
          <w:szCs w:val="28"/>
        </w:rPr>
        <w:t>5. Обращения физических и юридических лиц.</w:t>
      </w:r>
    </w:p>
    <w:p w:rsidR="007F48C2" w:rsidRPr="00F85ED0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ведется приём заявлений по обращениям граждан, график личного приёма граждан. Ведётся журнал для жалоб и предложений. Обращения рассматриваются в соответствии с Законом «О порядке рассмотрения обращений физических и юридических лиц». В отдел за указанный период ( 1 июля 2023 года – 1 июня 2024 года) через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otinish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45 обращений. Нарушений установленных законом не имеется, все обращения рассматриваются своевременно.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привлеченных к ответственности за нарушение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за рассматриваемый период не 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48C2" w:rsidRPr="002C3F92" w:rsidRDefault="007F48C2" w:rsidP="007F4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C2" w:rsidRPr="00CE44A4" w:rsidRDefault="007F48C2" w:rsidP="007F48C2">
      <w:pPr>
        <w:spacing w:after="0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0F71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E44A4">
        <w:rPr>
          <w:rFonts w:ascii="Times New Roman" w:hAnsi="Times New Roman" w:cs="Times New Roman"/>
          <w:b/>
          <w:i/>
          <w:sz w:val="28"/>
          <w:szCs w:val="28"/>
        </w:rPr>
        <w:t xml:space="preserve">6. Коррупционные риски в правилах </w:t>
      </w:r>
      <w:r w:rsidRPr="00CE44A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по предоставлению служебного жилья</w:t>
      </w:r>
      <w:r w:rsidRPr="00CE44A4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:rsidR="007F48C2" w:rsidRPr="00837C00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C00">
        <w:rPr>
          <w:rFonts w:ascii="Times New Roman" w:hAnsi="Times New Roman" w:cs="Times New Roman"/>
          <w:b/>
          <w:i/>
          <w:sz w:val="28"/>
          <w:szCs w:val="28"/>
        </w:rPr>
        <w:t>«Об утверждении  Правил по приватизации жилищ из государственного жилищного фонда»</w:t>
      </w:r>
      <w:r w:rsidRPr="00837C00">
        <w:rPr>
          <w:rFonts w:ascii="Times New Roman" w:hAnsi="Times New Roman" w:cs="Times New Roman"/>
          <w:sz w:val="28"/>
          <w:szCs w:val="28"/>
        </w:rPr>
        <w:t xml:space="preserve">  № 673 от 02 июля 2013 года в пп.7 п.1 Глава .1</w:t>
      </w:r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gramStart"/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6.1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социальной защите.</w:t>
      </w:r>
      <w:proofErr w:type="gramEnd"/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А </w:t>
      </w:r>
      <w:proofErr w:type="gramStart"/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proofErr w:type="gramEnd"/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«</w:t>
      </w:r>
      <w:proofErr w:type="gramStart"/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Об</w:t>
      </w:r>
      <w:proofErr w:type="gramEnd"/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утверждении Правил предоставления и пользования жилищем из государственного жилищного фонда или жилищем, арендованным </w:t>
      </w:r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местным исполнительным органом в частном жилищном фонде»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 Приказ и.о. Министра  промышленности и строительства  Республики Казахстан от 05 декабря 2023 года № 33748.</w:t>
      </w:r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 </w:t>
      </w:r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6.2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ведомственный жилищный фонд - 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</w:t>
      </w:r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6.3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Жилища из ведомственного жилищного фонда предоставляются в пользование нуждающимся в жилье в данном населенном пункте государственным служащим, назначенным на должность в порядке ротации, на период исполнения ими должностных обязанностей.</w:t>
      </w:r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То есть имеется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колли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зия в правилах, которые применяются при предоставлении и приватизации служебного жилья:</w:t>
      </w:r>
    </w:p>
    <w:p w:rsidR="007F48C2" w:rsidRPr="00837C00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В правилах по предоставлению служебного жилья  пишется, что служебное жилище предоставляется только в порядке ротации. А при приватизации служебного жилья – на период выполнения ими обязанностей, связанных с характером трудовых отношений, ротации, а так же участвующих в активных мерах содействия занятости в соответствии с законом Республики Казахстан. </w:t>
      </w:r>
    </w:p>
    <w:p w:rsidR="007F48C2" w:rsidRPr="00EB404A" w:rsidRDefault="007F48C2" w:rsidP="007F48C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Рекомендации:</w:t>
      </w:r>
      <w:r w:rsidRPr="00837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необходимо внести изменения в само понятие служебное жилище и ведомственный жилищный фонд. Прийти к единому и к более обширному понятию по служебному жилищу.</w:t>
      </w:r>
    </w:p>
    <w:p w:rsidR="007F48C2" w:rsidRPr="00D35CD0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CD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CD0">
        <w:rPr>
          <w:rFonts w:ascii="Times New Roman" w:hAnsi="Times New Roman" w:cs="Times New Roman"/>
          <w:sz w:val="28"/>
          <w:szCs w:val="28"/>
        </w:rPr>
        <w:t>проанализировав вышеизложенное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CD0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CD0">
        <w:rPr>
          <w:rFonts w:ascii="Times New Roman" w:hAnsi="Times New Roman" w:cs="Times New Roman"/>
          <w:sz w:val="28"/>
          <w:szCs w:val="28"/>
        </w:rPr>
        <w:t xml:space="preserve"> что уровень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рисков при исполнении должностных обязанностей в отделе ЖКХ,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 ниже среднего. Ведется планомерная работа по недопущению и сохранению нулевой терпимости к коррупции. </w:t>
      </w:r>
    </w:p>
    <w:p w:rsidR="007F48C2" w:rsidRDefault="007F48C2" w:rsidP="007F4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C2" w:rsidRPr="00F05761" w:rsidRDefault="007F48C2" w:rsidP="007F4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761">
        <w:rPr>
          <w:rFonts w:ascii="Times New Roman" w:hAnsi="Times New Roman" w:cs="Times New Roman"/>
          <w:b/>
          <w:sz w:val="28"/>
          <w:szCs w:val="28"/>
        </w:rPr>
        <w:t>Заключительная часть аналитической справки:</w:t>
      </w:r>
    </w:p>
    <w:p w:rsidR="007F48C2" w:rsidRDefault="007F48C2" w:rsidP="007F48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за период с 1 июля 2023</w:t>
      </w:r>
    </w:p>
    <w:p w:rsidR="007F48C2" w:rsidRPr="00012263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 xml:space="preserve">года по 1 июня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12263">
        <w:rPr>
          <w:rFonts w:ascii="Times New Roman" w:hAnsi="Times New Roman" w:cs="Times New Roman"/>
          <w:sz w:val="28"/>
          <w:szCs w:val="28"/>
        </w:rPr>
        <w:t xml:space="preserve"> года показал, что фактов о наличии коррупционных правонарушений в отделе ЖКХ, </w:t>
      </w:r>
      <w:proofErr w:type="gramStart"/>
      <w:r w:rsidRPr="00012263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012263">
        <w:rPr>
          <w:rFonts w:ascii="Times New Roman" w:hAnsi="Times New Roman" w:cs="Times New Roman"/>
          <w:sz w:val="28"/>
          <w:szCs w:val="28"/>
        </w:rPr>
        <w:t xml:space="preserve"> и АД не имеется.</w:t>
      </w:r>
    </w:p>
    <w:p w:rsidR="007F48C2" w:rsidRPr="00012263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>В случае возникновения подобных фактов отделом будут приниматься меры согласно действующему законодательству.</w:t>
      </w:r>
    </w:p>
    <w:p w:rsidR="007F48C2" w:rsidRPr="00012263" w:rsidRDefault="007F48C2" w:rsidP="007F48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>в деятельности отдела коррупционные риски имеют место, по которым</w:t>
      </w:r>
    </w:p>
    <w:p w:rsidR="007F48C2" w:rsidRPr="00012263" w:rsidRDefault="007F48C2" w:rsidP="007F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63">
        <w:rPr>
          <w:rFonts w:ascii="Times New Roman" w:hAnsi="Times New Roman" w:cs="Times New Roman"/>
          <w:sz w:val="28"/>
          <w:szCs w:val="28"/>
        </w:rPr>
        <w:t>необходимо принимать меры по их устранению.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05761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работу в данном направлении, следовать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стандарту, не допускать совершения коррупционных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действий, в случаях возникновения незамедлительно оповещать руководство и соответствующие органы.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10B">
        <w:rPr>
          <w:rFonts w:ascii="Times New Roman" w:hAnsi="Times New Roman" w:cs="Times New Roman"/>
          <w:sz w:val="28"/>
          <w:szCs w:val="28"/>
        </w:rPr>
        <w:t>Государственные закупки отделом проводятся согласно нормам Закона Республики Каз</w:t>
      </w:r>
      <w:r>
        <w:rPr>
          <w:rFonts w:ascii="Times New Roman" w:hAnsi="Times New Roman" w:cs="Times New Roman"/>
          <w:sz w:val="28"/>
          <w:szCs w:val="28"/>
        </w:rPr>
        <w:t>ахстан от 4 декабря 2015 года «</w:t>
      </w:r>
      <w:r w:rsidRPr="006F310B">
        <w:rPr>
          <w:rFonts w:ascii="Times New Roman" w:hAnsi="Times New Roman" w:cs="Times New Roman"/>
          <w:sz w:val="28"/>
          <w:szCs w:val="28"/>
        </w:rPr>
        <w:t>О государственных закупках</w:t>
      </w:r>
      <w:r>
        <w:rPr>
          <w:rFonts w:ascii="Times New Roman" w:hAnsi="Times New Roman" w:cs="Times New Roman"/>
          <w:sz w:val="28"/>
          <w:szCs w:val="28"/>
        </w:rPr>
        <w:t xml:space="preserve">, Приказа Министра финансов Республики Казахстан от 11 декабря 2015 года №648 «Об утверждении Правилами осуществления государственных закупок», Государственные закупки товаров, работ, услуг проводятся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закупок в электронном виде, и исключают какой-либо контакт с поставщиком.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Исключительно электронный формат заключения договоров позволил формировать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полную и достоверную информацию по закупаемым товарам, работам, услугам и определять их средние закупочные цены. Внедрение электронных договоров и ряда других норм, направленных на упрощение и прозрачность государственных закупок, позволили минимизировать коррупционные риски.</w:t>
      </w:r>
    </w:p>
    <w:p w:rsidR="007F48C2" w:rsidRDefault="007F48C2" w:rsidP="007F48C2">
      <w:pPr>
        <w:pStyle w:val="a4"/>
      </w:pP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5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7F48C2" w:rsidRDefault="007F48C2" w:rsidP="007F48C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56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  <w:r w:rsidRPr="00280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Лыскин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Королева И.Д..</w:t>
      </w:r>
    </w:p>
    <w:p w:rsidR="007F48C2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C2" w:rsidRPr="00245268" w:rsidRDefault="007F48C2" w:rsidP="007F4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56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Жолтецкая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7F48C2" w:rsidRDefault="007F48C2" w:rsidP="00F05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C2" w:rsidRDefault="007F48C2" w:rsidP="00F05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C2" w:rsidRPr="00245268" w:rsidRDefault="007F48C2" w:rsidP="00F05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48C2" w:rsidRPr="00245268" w:rsidSect="00A77381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1E" w:rsidRDefault="00286C1E" w:rsidP="006E2150">
      <w:pPr>
        <w:spacing w:after="0" w:line="240" w:lineRule="auto"/>
      </w:pPr>
      <w:r>
        <w:separator/>
      </w:r>
    </w:p>
  </w:endnote>
  <w:endnote w:type="continuationSeparator" w:id="0">
    <w:p w:rsidR="00286C1E" w:rsidRDefault="00286C1E" w:rsidP="006E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1E" w:rsidRDefault="00286C1E" w:rsidP="006E2150">
      <w:pPr>
        <w:spacing w:after="0" w:line="240" w:lineRule="auto"/>
      </w:pPr>
      <w:r>
        <w:separator/>
      </w:r>
    </w:p>
  </w:footnote>
  <w:footnote w:type="continuationSeparator" w:id="0">
    <w:p w:rsidR="00286C1E" w:rsidRDefault="00286C1E" w:rsidP="006E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988"/>
    <w:multiLevelType w:val="hybridMultilevel"/>
    <w:tmpl w:val="8DA699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B4E8A"/>
    <w:multiLevelType w:val="hybridMultilevel"/>
    <w:tmpl w:val="8DA699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6A5F12"/>
    <w:multiLevelType w:val="hybridMultilevel"/>
    <w:tmpl w:val="07BC1DCE"/>
    <w:lvl w:ilvl="0" w:tplc="BA144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C72165"/>
    <w:multiLevelType w:val="hybridMultilevel"/>
    <w:tmpl w:val="AE54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A581F"/>
    <w:multiLevelType w:val="hybridMultilevel"/>
    <w:tmpl w:val="0A0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519"/>
    <w:multiLevelType w:val="hybridMultilevel"/>
    <w:tmpl w:val="CF324F5A"/>
    <w:lvl w:ilvl="0" w:tplc="901860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B94EE7"/>
    <w:multiLevelType w:val="hybridMultilevel"/>
    <w:tmpl w:val="B3DA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7562"/>
    <w:rsid w:val="00012263"/>
    <w:rsid w:val="000400B4"/>
    <w:rsid w:val="00063A89"/>
    <w:rsid w:val="00072D2C"/>
    <w:rsid w:val="000A637F"/>
    <w:rsid w:val="000C5296"/>
    <w:rsid w:val="000D381D"/>
    <w:rsid w:val="000F71EF"/>
    <w:rsid w:val="00102E38"/>
    <w:rsid w:val="001157CE"/>
    <w:rsid w:val="001172A8"/>
    <w:rsid w:val="00147927"/>
    <w:rsid w:val="00154F69"/>
    <w:rsid w:val="001B1685"/>
    <w:rsid w:val="001C001C"/>
    <w:rsid w:val="001E5707"/>
    <w:rsid w:val="001F761D"/>
    <w:rsid w:val="00213C80"/>
    <w:rsid w:val="00216A87"/>
    <w:rsid w:val="002256CA"/>
    <w:rsid w:val="00231192"/>
    <w:rsid w:val="00234C83"/>
    <w:rsid w:val="00245268"/>
    <w:rsid w:val="00280156"/>
    <w:rsid w:val="00282C25"/>
    <w:rsid w:val="00286C1E"/>
    <w:rsid w:val="002937B9"/>
    <w:rsid w:val="002A7281"/>
    <w:rsid w:val="002C344E"/>
    <w:rsid w:val="002C3F92"/>
    <w:rsid w:val="002D37A8"/>
    <w:rsid w:val="002D5D73"/>
    <w:rsid w:val="002E31D4"/>
    <w:rsid w:val="00300277"/>
    <w:rsid w:val="00321C0F"/>
    <w:rsid w:val="00321CD7"/>
    <w:rsid w:val="0032271A"/>
    <w:rsid w:val="003368FD"/>
    <w:rsid w:val="00346981"/>
    <w:rsid w:val="00352A36"/>
    <w:rsid w:val="00377AF4"/>
    <w:rsid w:val="0039489A"/>
    <w:rsid w:val="003A2AA0"/>
    <w:rsid w:val="00417ADF"/>
    <w:rsid w:val="00417CE7"/>
    <w:rsid w:val="00430B75"/>
    <w:rsid w:val="00475C8A"/>
    <w:rsid w:val="004B63B8"/>
    <w:rsid w:val="004C47B1"/>
    <w:rsid w:val="004C4F5F"/>
    <w:rsid w:val="004D2DAF"/>
    <w:rsid w:val="004D49DB"/>
    <w:rsid w:val="00501494"/>
    <w:rsid w:val="0051171E"/>
    <w:rsid w:val="00514FA0"/>
    <w:rsid w:val="005371E0"/>
    <w:rsid w:val="0054682D"/>
    <w:rsid w:val="0056086F"/>
    <w:rsid w:val="005726A1"/>
    <w:rsid w:val="00572973"/>
    <w:rsid w:val="00580A15"/>
    <w:rsid w:val="0059093C"/>
    <w:rsid w:val="005A0703"/>
    <w:rsid w:val="005A1E07"/>
    <w:rsid w:val="005A4A05"/>
    <w:rsid w:val="005C1363"/>
    <w:rsid w:val="005C7075"/>
    <w:rsid w:val="005E4184"/>
    <w:rsid w:val="005F00C2"/>
    <w:rsid w:val="00601D7F"/>
    <w:rsid w:val="00606E04"/>
    <w:rsid w:val="0060736E"/>
    <w:rsid w:val="00634E1C"/>
    <w:rsid w:val="00661D41"/>
    <w:rsid w:val="006630B3"/>
    <w:rsid w:val="0066367C"/>
    <w:rsid w:val="006A04DD"/>
    <w:rsid w:val="006E2150"/>
    <w:rsid w:val="006F310B"/>
    <w:rsid w:val="00720D9B"/>
    <w:rsid w:val="00724CB8"/>
    <w:rsid w:val="00735DB7"/>
    <w:rsid w:val="00741A95"/>
    <w:rsid w:val="00751BC1"/>
    <w:rsid w:val="007679C8"/>
    <w:rsid w:val="00770C86"/>
    <w:rsid w:val="00772798"/>
    <w:rsid w:val="00785E24"/>
    <w:rsid w:val="007B7872"/>
    <w:rsid w:val="007B7A4E"/>
    <w:rsid w:val="007D106B"/>
    <w:rsid w:val="007E3573"/>
    <w:rsid w:val="007F48C2"/>
    <w:rsid w:val="00837C00"/>
    <w:rsid w:val="00886ACB"/>
    <w:rsid w:val="00894A65"/>
    <w:rsid w:val="0089527A"/>
    <w:rsid w:val="008A3172"/>
    <w:rsid w:val="008C6ED7"/>
    <w:rsid w:val="008E0427"/>
    <w:rsid w:val="008E70A8"/>
    <w:rsid w:val="008E7C15"/>
    <w:rsid w:val="009112C2"/>
    <w:rsid w:val="00922731"/>
    <w:rsid w:val="00983D66"/>
    <w:rsid w:val="00987623"/>
    <w:rsid w:val="009A5B34"/>
    <w:rsid w:val="009B20A3"/>
    <w:rsid w:val="009D2765"/>
    <w:rsid w:val="009E6372"/>
    <w:rsid w:val="00A13BA7"/>
    <w:rsid w:val="00A31EB3"/>
    <w:rsid w:val="00A33AD7"/>
    <w:rsid w:val="00A358EA"/>
    <w:rsid w:val="00A75D8E"/>
    <w:rsid w:val="00A77381"/>
    <w:rsid w:val="00A92D7C"/>
    <w:rsid w:val="00AC391C"/>
    <w:rsid w:val="00B00DAD"/>
    <w:rsid w:val="00B62B1F"/>
    <w:rsid w:val="00B805EF"/>
    <w:rsid w:val="00BA2560"/>
    <w:rsid w:val="00BA55BE"/>
    <w:rsid w:val="00BD00DE"/>
    <w:rsid w:val="00BD7B94"/>
    <w:rsid w:val="00BE7F7C"/>
    <w:rsid w:val="00BF6F8E"/>
    <w:rsid w:val="00C070A7"/>
    <w:rsid w:val="00C247AF"/>
    <w:rsid w:val="00C26C26"/>
    <w:rsid w:val="00C43C4A"/>
    <w:rsid w:val="00C53ED3"/>
    <w:rsid w:val="00C62F31"/>
    <w:rsid w:val="00CA0E14"/>
    <w:rsid w:val="00CB2856"/>
    <w:rsid w:val="00CE44A4"/>
    <w:rsid w:val="00CF015D"/>
    <w:rsid w:val="00D0068B"/>
    <w:rsid w:val="00D070FD"/>
    <w:rsid w:val="00D106BF"/>
    <w:rsid w:val="00D12836"/>
    <w:rsid w:val="00D14BCC"/>
    <w:rsid w:val="00D26C2E"/>
    <w:rsid w:val="00D348AA"/>
    <w:rsid w:val="00D35CD0"/>
    <w:rsid w:val="00D76A50"/>
    <w:rsid w:val="00D8300F"/>
    <w:rsid w:val="00DF7562"/>
    <w:rsid w:val="00E0269B"/>
    <w:rsid w:val="00E12641"/>
    <w:rsid w:val="00E154DB"/>
    <w:rsid w:val="00E253AD"/>
    <w:rsid w:val="00E47A07"/>
    <w:rsid w:val="00E56A07"/>
    <w:rsid w:val="00E66EA8"/>
    <w:rsid w:val="00E91670"/>
    <w:rsid w:val="00EB404A"/>
    <w:rsid w:val="00EE3C5A"/>
    <w:rsid w:val="00EF2566"/>
    <w:rsid w:val="00F05761"/>
    <w:rsid w:val="00F12952"/>
    <w:rsid w:val="00F35E89"/>
    <w:rsid w:val="00F85ED0"/>
    <w:rsid w:val="00F96DE9"/>
    <w:rsid w:val="00FB3F32"/>
    <w:rsid w:val="00FB4C1B"/>
    <w:rsid w:val="00FE1D52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5"/>
  </w:style>
  <w:style w:type="paragraph" w:styleId="1">
    <w:name w:val="heading 1"/>
    <w:basedOn w:val="a"/>
    <w:link w:val="10"/>
    <w:uiPriority w:val="9"/>
    <w:qFormat/>
    <w:rsid w:val="005F0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paragraph" w:styleId="a4">
    <w:name w:val="No Spacing"/>
    <w:uiPriority w:val="1"/>
    <w:qFormat/>
    <w:rsid w:val="00D76A5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E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150"/>
  </w:style>
  <w:style w:type="paragraph" w:styleId="a7">
    <w:name w:val="footer"/>
    <w:basedOn w:val="a"/>
    <w:link w:val="a8"/>
    <w:uiPriority w:val="99"/>
    <w:semiHidden/>
    <w:unhideWhenUsed/>
    <w:rsid w:val="006E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150"/>
  </w:style>
  <w:style w:type="paragraph" w:styleId="a9">
    <w:name w:val="Balloon Text"/>
    <w:basedOn w:val="a"/>
    <w:link w:val="aa"/>
    <w:uiPriority w:val="99"/>
    <w:semiHidden/>
    <w:unhideWhenUsed/>
    <w:rsid w:val="00D2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6C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0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5F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3DE8-CF02-426E-A9D8-87CBB3F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2019-11-07T09:24:00Z</cp:lastPrinted>
  <dcterms:created xsi:type="dcterms:W3CDTF">2024-06-11T10:27:00Z</dcterms:created>
  <dcterms:modified xsi:type="dcterms:W3CDTF">2024-08-05T06:34:00Z</dcterms:modified>
</cp:coreProperties>
</file>